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1B475" w14:textId="77777777" w:rsidR="003E74E2" w:rsidRDefault="00766CBE">
      <w:r w:rsidRPr="003E74E2">
        <w:rPr>
          <w:noProof/>
          <w:lang w:eastAsia="nb-NO"/>
        </w:rPr>
        <mc:AlternateContent>
          <mc:Choice Requires="wps">
            <w:drawing>
              <wp:anchor distT="45720" distB="45720" distL="114300" distR="114300" simplePos="0" relativeHeight="251665408" behindDoc="0" locked="0" layoutInCell="1" allowOverlap="1" wp14:anchorId="4291B478" wp14:editId="4291B479">
                <wp:simplePos x="0" y="0"/>
                <wp:positionH relativeFrom="margin">
                  <wp:posOffset>-247650</wp:posOffset>
                </wp:positionH>
                <wp:positionV relativeFrom="paragraph">
                  <wp:posOffset>-457200</wp:posOffset>
                </wp:positionV>
                <wp:extent cx="3343275" cy="7524750"/>
                <wp:effectExtent l="0" t="0" r="9525" b="0"/>
                <wp:wrapNone/>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524750"/>
                        </a:xfrm>
                        <a:prstGeom prst="rect">
                          <a:avLst/>
                        </a:prstGeom>
                        <a:solidFill>
                          <a:srgbClr val="B2B2B2"/>
                        </a:solidFill>
                        <a:ln w="9525">
                          <a:noFill/>
                          <a:miter lim="800000"/>
                          <a:headEnd/>
                          <a:tailEnd/>
                        </a:ln>
                      </wps:spPr>
                      <wps:txbx>
                        <w:txbxContent>
                          <w:p w14:paraId="4291B48C" w14:textId="77777777" w:rsidR="00930F9B" w:rsidRDefault="00930F9B" w:rsidP="003E74E2"/>
                          <w:p w14:paraId="4291B48D" w14:textId="77777777" w:rsidR="00930F9B" w:rsidRDefault="00930F9B" w:rsidP="003E74E2"/>
                          <w:p w14:paraId="4291B48E" w14:textId="77777777" w:rsidR="00930F9B" w:rsidRDefault="00930F9B" w:rsidP="003E74E2"/>
                          <w:p w14:paraId="4291B48F" w14:textId="77777777" w:rsidR="00930F9B" w:rsidRDefault="00930F9B" w:rsidP="003E74E2"/>
                          <w:p w14:paraId="4291B490" w14:textId="77777777" w:rsidR="00930F9B" w:rsidRDefault="00930F9B" w:rsidP="003E74E2"/>
                          <w:p w14:paraId="4291B491" w14:textId="77777777" w:rsidR="00930F9B" w:rsidRDefault="00930F9B" w:rsidP="003E74E2">
                            <w:pPr>
                              <w:rPr>
                                <w:b/>
                              </w:rPr>
                            </w:pPr>
                            <w:r>
                              <w:rPr>
                                <w:b/>
                              </w:rPr>
                              <w:t>KONTAKT</w:t>
                            </w:r>
                          </w:p>
                          <w:p w14:paraId="4291B492" w14:textId="77777777" w:rsidR="00930F9B" w:rsidRDefault="00930F9B" w:rsidP="003E74E2">
                            <w:r>
                              <w:t>Dersom du har ytterlige spørsmål eller kommentarer til risiko eller beredskapsplanen er du velkommen til å ta kontakt.</w:t>
                            </w:r>
                          </w:p>
                          <w:p w14:paraId="4291B493" w14:textId="77777777" w:rsidR="00930F9B" w:rsidRDefault="00930F9B" w:rsidP="003E74E2">
                            <w:r>
                              <w:t xml:space="preserve">Produktblader for alle produkter som lagres på vårt depot er tilgjengelig på: </w:t>
                            </w:r>
                            <w:hyperlink r:id="rId4" w:history="1">
                              <w:r w:rsidRPr="00E804C0">
                                <w:rPr>
                                  <w:rStyle w:val="Hyperkobling"/>
                                </w:rPr>
                                <w:t>www.heseglem.no</w:t>
                              </w:r>
                            </w:hyperlink>
                          </w:p>
                          <w:p w14:paraId="4291B494" w14:textId="77777777" w:rsidR="00930F9B" w:rsidRDefault="00930F9B" w:rsidP="003E74E2">
                            <w:r>
                              <w:t xml:space="preserve">Elektronisk utgave av denne informasjonsbrosjyren er tilgjengelig på: </w:t>
                            </w:r>
                            <w:hyperlink r:id="rId5" w:history="1">
                              <w:r w:rsidRPr="000E1078">
                                <w:rPr>
                                  <w:rStyle w:val="Hyperkobling"/>
                                </w:rPr>
                                <w:t>www.heseglem.no</w:t>
                              </w:r>
                            </w:hyperlink>
                          </w:p>
                          <w:p w14:paraId="4291B495" w14:textId="77777777" w:rsidR="00930F9B" w:rsidRDefault="00930F9B" w:rsidP="003E74E2"/>
                          <w:p w14:paraId="4291B496" w14:textId="77777777" w:rsidR="00930F9B" w:rsidRDefault="00930F9B" w:rsidP="003E74E2"/>
                          <w:p w14:paraId="4291B497" w14:textId="77777777" w:rsidR="00930F9B" w:rsidRDefault="00930F9B" w:rsidP="003E74E2"/>
                          <w:p w14:paraId="4291B498" w14:textId="77777777" w:rsidR="00930F9B" w:rsidRDefault="00930F9B" w:rsidP="003E74E2"/>
                          <w:p w14:paraId="4291B499" w14:textId="77777777" w:rsidR="00930F9B" w:rsidRDefault="00930F9B" w:rsidP="003E74E2"/>
                          <w:p w14:paraId="4291B49A" w14:textId="77777777" w:rsidR="00930F9B" w:rsidRDefault="00930F9B" w:rsidP="00897F5E">
                            <w:pPr>
                              <w:spacing w:after="0"/>
                            </w:pPr>
                            <w:r>
                              <w:t>H.E Seglem AS</w:t>
                            </w:r>
                          </w:p>
                          <w:p w14:paraId="4291B49B" w14:textId="77777777" w:rsidR="00930F9B" w:rsidRDefault="00930F9B" w:rsidP="00897F5E">
                            <w:pPr>
                              <w:spacing w:after="0"/>
                            </w:pPr>
                            <w:r>
                              <w:t>Torvet 1,</w:t>
                            </w:r>
                          </w:p>
                          <w:p w14:paraId="4291B49C" w14:textId="77777777" w:rsidR="00930F9B" w:rsidRDefault="00930F9B" w:rsidP="00897F5E">
                            <w:pPr>
                              <w:spacing w:after="0"/>
                            </w:pPr>
                            <w:r>
                              <w:t>4370 Egersund</w:t>
                            </w:r>
                          </w:p>
                          <w:p w14:paraId="4291B49D" w14:textId="77777777" w:rsidR="00930F9B" w:rsidRDefault="00930F9B" w:rsidP="00897F5E">
                            <w:pPr>
                              <w:spacing w:after="0"/>
                            </w:pPr>
                            <w:r>
                              <w:t>Sentralbord: 51 46 39 00</w:t>
                            </w:r>
                          </w:p>
                          <w:p w14:paraId="4291B49E" w14:textId="77777777" w:rsidR="00930F9B" w:rsidRDefault="00930F9B" w:rsidP="00897F5E">
                            <w:pPr>
                              <w:spacing w:after="0"/>
                            </w:pPr>
                            <w:r>
                              <w:t xml:space="preserve">Epost: </w:t>
                            </w:r>
                            <w:hyperlink r:id="rId6" w:history="1">
                              <w:r w:rsidRPr="000E1078">
                                <w:rPr>
                                  <w:rStyle w:val="Hyperkobling"/>
                                </w:rPr>
                                <w:t>rogstad@heseglem.no</w:t>
                              </w:r>
                            </w:hyperlink>
                            <w:r>
                              <w:tab/>
                            </w:r>
                          </w:p>
                          <w:p w14:paraId="4291B49F" w14:textId="77777777" w:rsidR="00930F9B" w:rsidRDefault="00930F9B" w:rsidP="00897F5E">
                            <w:pPr>
                              <w:spacing w:after="0"/>
                            </w:pPr>
                          </w:p>
                          <w:p w14:paraId="4291B4A0" w14:textId="77777777" w:rsidR="00930F9B" w:rsidRPr="00897F5E" w:rsidRDefault="00930F9B" w:rsidP="00897F5E">
                            <w:pPr>
                              <w:spacing w:after="0"/>
                              <w:rPr>
                                <w:b/>
                              </w:rPr>
                            </w:pPr>
                            <w:r>
                              <w:rPr>
                                <w:b/>
                              </w:rPr>
                              <w:t>Vakttelefon: +49 940 25 359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1B478" id="_x0000_t202" coordsize="21600,21600" o:spt="202" path="m,l,21600r21600,l21600,xe">
                <v:stroke joinstyle="miter"/>
                <v:path gradientshapeok="t" o:connecttype="rect"/>
              </v:shapetype>
              <v:shape id="Tekstboks 2" o:spid="_x0000_s1026" type="#_x0000_t202" style="position:absolute;margin-left:-19.5pt;margin-top:-36pt;width:263.25pt;height:59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" fillcolor="#b2b2b2" stroked="f">
                <v:textbox>
                  <w:txbxContent>
                    <w:p w14:paraId="4291B48C" w14:textId="77777777" w:rsidR="00930F9B" w:rsidRDefault="00930F9B" w:rsidP="003E74E2"/>
                    <w:p w14:paraId="4291B48D" w14:textId="77777777" w:rsidR="00930F9B" w:rsidRDefault="00930F9B" w:rsidP="003E74E2"/>
                    <w:p w14:paraId="4291B48E" w14:textId="77777777" w:rsidR="00930F9B" w:rsidRDefault="00930F9B" w:rsidP="003E74E2"/>
                    <w:p w14:paraId="4291B48F" w14:textId="77777777" w:rsidR="00930F9B" w:rsidRDefault="00930F9B" w:rsidP="003E74E2"/>
                    <w:p w14:paraId="4291B490" w14:textId="77777777" w:rsidR="00930F9B" w:rsidRDefault="00930F9B" w:rsidP="003E74E2"/>
                    <w:p w14:paraId="4291B491" w14:textId="77777777" w:rsidR="00930F9B" w:rsidRDefault="00930F9B" w:rsidP="003E74E2">
                      <w:pPr>
                        <w:rPr>
                          <w:b/>
                        </w:rPr>
                      </w:pPr>
                      <w:r>
                        <w:rPr>
                          <w:b/>
                        </w:rPr>
                        <w:t>KONTAKT</w:t>
                      </w:r>
                    </w:p>
                    <w:p w14:paraId="4291B492" w14:textId="77777777" w:rsidR="00930F9B" w:rsidRDefault="00930F9B" w:rsidP="003E74E2">
                      <w:r>
                        <w:t>Dersom du har ytterlige spørsmål eller kommentarer til risiko eller beredskapsplanen er du velkommen til å ta kontakt.</w:t>
                      </w:r>
                    </w:p>
                    <w:p w14:paraId="4291B493" w14:textId="77777777" w:rsidR="00930F9B" w:rsidRDefault="00930F9B" w:rsidP="003E74E2">
                      <w:r>
                        <w:t xml:space="preserve">Produktblader for alle produkter som lagres på vårt depot er tilgjengelig på: </w:t>
                      </w:r>
                      <w:hyperlink r:id="rId7" w:history="1">
                        <w:r w:rsidRPr="00E804C0">
                          <w:rPr>
                            <w:rStyle w:val="Hyperkobling"/>
                          </w:rPr>
                          <w:t>www.heseglem.no</w:t>
                        </w:r>
                      </w:hyperlink>
                    </w:p>
                    <w:p w14:paraId="4291B494" w14:textId="77777777" w:rsidR="00930F9B" w:rsidRDefault="00930F9B" w:rsidP="003E74E2">
                      <w:r>
                        <w:t xml:space="preserve">Elektronisk utgave av denne informasjonsbrosjyren er tilgjengelig på: </w:t>
                      </w:r>
                      <w:hyperlink r:id="rId8" w:history="1">
                        <w:r w:rsidRPr="000E1078">
                          <w:rPr>
                            <w:rStyle w:val="Hyperkobling"/>
                          </w:rPr>
                          <w:t>www.heseglem.no</w:t>
                        </w:r>
                      </w:hyperlink>
                    </w:p>
                    <w:p w14:paraId="4291B495" w14:textId="77777777" w:rsidR="00930F9B" w:rsidRDefault="00930F9B" w:rsidP="003E74E2"/>
                    <w:p w14:paraId="4291B496" w14:textId="77777777" w:rsidR="00930F9B" w:rsidRDefault="00930F9B" w:rsidP="003E74E2"/>
                    <w:p w14:paraId="4291B497" w14:textId="77777777" w:rsidR="00930F9B" w:rsidRDefault="00930F9B" w:rsidP="003E74E2"/>
                    <w:p w14:paraId="4291B498" w14:textId="77777777" w:rsidR="00930F9B" w:rsidRDefault="00930F9B" w:rsidP="003E74E2"/>
                    <w:p w14:paraId="4291B499" w14:textId="77777777" w:rsidR="00930F9B" w:rsidRDefault="00930F9B" w:rsidP="003E74E2"/>
                    <w:p w14:paraId="4291B49A" w14:textId="77777777" w:rsidR="00930F9B" w:rsidRDefault="00930F9B" w:rsidP="00897F5E">
                      <w:pPr>
                        <w:spacing w:after="0"/>
                      </w:pPr>
                      <w:r>
                        <w:t>H.E Seglem AS</w:t>
                      </w:r>
                    </w:p>
                    <w:p w14:paraId="4291B49B" w14:textId="77777777" w:rsidR="00930F9B" w:rsidRDefault="00930F9B" w:rsidP="00897F5E">
                      <w:pPr>
                        <w:spacing w:after="0"/>
                      </w:pPr>
                      <w:r>
                        <w:t>Torvet 1,</w:t>
                      </w:r>
                    </w:p>
                    <w:p w14:paraId="4291B49C" w14:textId="77777777" w:rsidR="00930F9B" w:rsidRDefault="00930F9B" w:rsidP="00897F5E">
                      <w:pPr>
                        <w:spacing w:after="0"/>
                      </w:pPr>
                      <w:r>
                        <w:t>4370 Egersund</w:t>
                      </w:r>
                    </w:p>
                    <w:p w14:paraId="4291B49D" w14:textId="77777777" w:rsidR="00930F9B" w:rsidRDefault="00930F9B" w:rsidP="00897F5E">
                      <w:pPr>
                        <w:spacing w:after="0"/>
                      </w:pPr>
                      <w:r>
                        <w:t>Sentralbord: 51 46 39 00</w:t>
                      </w:r>
                    </w:p>
                    <w:p w14:paraId="4291B49E" w14:textId="77777777" w:rsidR="00930F9B" w:rsidRDefault="00930F9B" w:rsidP="00897F5E">
                      <w:pPr>
                        <w:spacing w:after="0"/>
                      </w:pPr>
                      <w:r>
                        <w:t xml:space="preserve">Epost: </w:t>
                      </w:r>
                      <w:hyperlink r:id="rId9" w:history="1">
                        <w:r w:rsidRPr="000E1078">
                          <w:rPr>
                            <w:rStyle w:val="Hyperkobling"/>
                          </w:rPr>
                          <w:t>rogstad@heseglem.no</w:t>
                        </w:r>
                      </w:hyperlink>
                      <w:r>
                        <w:tab/>
                      </w:r>
                    </w:p>
                    <w:p w14:paraId="4291B49F" w14:textId="77777777" w:rsidR="00930F9B" w:rsidRDefault="00930F9B" w:rsidP="00897F5E">
                      <w:pPr>
                        <w:spacing w:after="0"/>
                      </w:pPr>
                    </w:p>
                    <w:p w14:paraId="4291B4A0" w14:textId="77777777" w:rsidR="00930F9B" w:rsidRPr="00897F5E" w:rsidRDefault="00930F9B" w:rsidP="00897F5E">
                      <w:pPr>
                        <w:spacing w:after="0"/>
                        <w:rPr>
                          <w:b/>
                        </w:rPr>
                      </w:pPr>
                      <w:r>
                        <w:rPr>
                          <w:b/>
                        </w:rPr>
                        <w:t>Vakttelefon: +49 940 25 359</w:t>
                      </w:r>
                    </w:p>
                  </w:txbxContent>
                </v:textbox>
                <w10:wrap anchorx="margin"/>
              </v:shape>
            </w:pict>
          </mc:Fallback>
        </mc:AlternateContent>
      </w:r>
      <w:r w:rsidR="00DB3FA6" w:rsidRPr="003E74E2">
        <w:rPr>
          <w:noProof/>
          <w:lang w:eastAsia="nb-NO"/>
        </w:rPr>
        <mc:AlternateContent>
          <mc:Choice Requires="wps">
            <w:drawing>
              <wp:anchor distT="45720" distB="45720" distL="114300" distR="114300" simplePos="0" relativeHeight="251667456" behindDoc="0" locked="0" layoutInCell="1" allowOverlap="1" wp14:anchorId="4291B47A" wp14:editId="4291B47B">
                <wp:simplePos x="0" y="0"/>
                <wp:positionH relativeFrom="margin">
                  <wp:align>right</wp:align>
                </wp:positionH>
                <wp:positionV relativeFrom="paragraph">
                  <wp:posOffset>0</wp:posOffset>
                </wp:positionV>
                <wp:extent cx="3343275" cy="1419225"/>
                <wp:effectExtent l="0" t="0" r="0" b="0"/>
                <wp:wrapNone/>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19225"/>
                        </a:xfrm>
                        <a:prstGeom prst="rect">
                          <a:avLst/>
                        </a:prstGeom>
                        <a:noFill/>
                        <a:ln w="9525">
                          <a:noFill/>
                          <a:miter lim="800000"/>
                          <a:headEnd/>
                          <a:tailEnd/>
                        </a:ln>
                      </wps:spPr>
                      <wps:txbx>
                        <w:txbxContent>
                          <w:p w14:paraId="4291B4A1" w14:textId="66D34948" w:rsidR="00930F9B" w:rsidRPr="00DB3FA6" w:rsidRDefault="00930F9B" w:rsidP="00D2323A">
                            <w:pPr>
                              <w:spacing w:after="0"/>
                              <w:rPr>
                                <w:color w:val="FFFFFF" w:themeColor="background1"/>
                                <w:sz w:val="72"/>
                                <w14:textOutline w14:w="9525" w14:cap="rnd" w14:cmpd="sng" w14:algn="ctr">
                                  <w14:solidFill>
                                    <w14:srgbClr w14:val="C00000"/>
                                  </w14:solidFill>
                                  <w14:prstDash w14:val="solid"/>
                                  <w14:bevel/>
                                </w14:textOutline>
                              </w:rPr>
                            </w:pPr>
                          </w:p>
                          <w:p w14:paraId="2EC074BF" w14:textId="77777777" w:rsidR="008F3179" w:rsidRDefault="00930F9B" w:rsidP="00DB3FA6">
                            <w:pPr>
                              <w:spacing w:after="0"/>
                              <w:jc w:val="center"/>
                              <w:rPr>
                                <w:color w:val="000000" w:themeColor="text1"/>
                                <w:sz w:val="36"/>
                                <w14:textOutline w14:w="9525" w14:cap="rnd" w14:cmpd="sng" w14:algn="ctr">
                                  <w14:solidFill>
                                    <w14:srgbClr w14:val="C00000"/>
                                  </w14:solidFill>
                                  <w14:prstDash w14:val="solid"/>
                                  <w14:bevel/>
                                </w14:textOutline>
                              </w:rPr>
                            </w:pPr>
                            <w:r w:rsidRPr="00DB3FA6">
                              <w:rPr>
                                <w:color w:val="000000" w:themeColor="text1"/>
                                <w:sz w:val="36"/>
                                <w14:textOutline w14:w="9525" w14:cap="rnd" w14:cmpd="sng" w14:algn="ctr">
                                  <w14:solidFill>
                                    <w14:srgbClr w14:val="C00000"/>
                                  </w14:solidFill>
                                  <w14:prstDash w14:val="solid"/>
                                  <w14:bevel/>
                                </w14:textOutline>
                              </w:rPr>
                              <w:t>BEREDSKAPSINFOMASJON</w:t>
                            </w:r>
                          </w:p>
                          <w:p w14:paraId="4291B4A2" w14:textId="69CDBB99" w:rsidR="00930F9B" w:rsidRPr="00DB3FA6" w:rsidRDefault="008F3179" w:rsidP="00DB3FA6">
                            <w:pPr>
                              <w:spacing w:after="0"/>
                              <w:jc w:val="center"/>
                              <w:rPr>
                                <w:color w:val="000000" w:themeColor="text1"/>
                                <w:sz w:val="36"/>
                                <w14:textOutline w14:w="9525" w14:cap="rnd" w14:cmpd="sng" w14:algn="ctr">
                                  <w14:solidFill>
                                    <w14:srgbClr w14:val="C00000"/>
                                  </w14:solidFill>
                                  <w14:prstDash w14:val="solid"/>
                                  <w14:bevel/>
                                </w14:textOutline>
                              </w:rPr>
                            </w:pPr>
                            <w:r>
                              <w:rPr>
                                <w:color w:val="000000" w:themeColor="text1"/>
                                <w:sz w:val="36"/>
                                <w14:textOutline w14:w="9525" w14:cap="rnd" w14:cmpd="sng" w14:algn="ctr">
                                  <w14:solidFill>
                                    <w14:srgbClr w14:val="C00000"/>
                                  </w14:solidFill>
                                  <w14:prstDash w14:val="solid"/>
                                  <w14:bevel/>
                                </w14:textOutline>
                              </w:rPr>
                              <w:t>storulykkeforskrift</w:t>
                            </w:r>
                            <w:r w:rsidR="00D2323A">
                              <w:rPr>
                                <w:color w:val="000000" w:themeColor="text1"/>
                                <w:sz w:val="36"/>
                                <w14:textOutline w14:w="9525" w14:cap="rnd" w14:cmpd="sng" w14:algn="ctr">
                                  <w14:solidFill>
                                    <w14:srgbClr w14:val="C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1B47A" id="Tekstboks 5" o:spid="_x0000_s1027" type="#_x0000_t202" style="position:absolute;margin-left:212.05pt;margin-top:0;width:263.25pt;height:111.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" filled="f" stroked="f">
                <v:textbox>
                  <w:txbxContent>
                    <w:p w14:paraId="4291B4A1" w14:textId="66D34948" w:rsidR="00930F9B" w:rsidRPr="00DB3FA6" w:rsidRDefault="00930F9B" w:rsidP="00D2323A">
                      <w:pPr>
                        <w:spacing w:after="0"/>
                        <w:rPr>
                          <w:color w:val="FFFFFF" w:themeColor="background1"/>
                          <w:sz w:val="72"/>
                          <w14:textOutline w14:w="9525" w14:cap="rnd" w14:cmpd="sng" w14:algn="ctr">
                            <w14:solidFill>
                              <w14:srgbClr w14:val="C00000"/>
                            </w14:solidFill>
                            <w14:prstDash w14:val="solid"/>
                            <w14:bevel/>
                          </w14:textOutline>
                        </w:rPr>
                      </w:pPr>
                    </w:p>
                    <w:p w14:paraId="2EC074BF" w14:textId="77777777" w:rsidR="008F3179" w:rsidRDefault="00930F9B" w:rsidP="00DB3FA6">
                      <w:pPr>
                        <w:spacing w:after="0"/>
                        <w:jc w:val="center"/>
                        <w:rPr>
                          <w:color w:val="000000" w:themeColor="text1"/>
                          <w:sz w:val="36"/>
                          <w14:textOutline w14:w="9525" w14:cap="rnd" w14:cmpd="sng" w14:algn="ctr">
                            <w14:solidFill>
                              <w14:srgbClr w14:val="C00000"/>
                            </w14:solidFill>
                            <w14:prstDash w14:val="solid"/>
                            <w14:bevel/>
                          </w14:textOutline>
                        </w:rPr>
                      </w:pPr>
                      <w:r w:rsidRPr="00DB3FA6">
                        <w:rPr>
                          <w:color w:val="000000" w:themeColor="text1"/>
                          <w:sz w:val="36"/>
                          <w14:textOutline w14:w="9525" w14:cap="rnd" w14:cmpd="sng" w14:algn="ctr">
                            <w14:solidFill>
                              <w14:srgbClr w14:val="C00000"/>
                            </w14:solidFill>
                            <w14:prstDash w14:val="solid"/>
                            <w14:bevel/>
                          </w14:textOutline>
                        </w:rPr>
                        <w:t>BEREDSKAPSINFOMASJON</w:t>
                      </w:r>
                    </w:p>
                    <w:p w14:paraId="4291B4A2" w14:textId="69CDBB99" w:rsidR="00930F9B" w:rsidRPr="00DB3FA6" w:rsidRDefault="008F3179" w:rsidP="00DB3FA6">
                      <w:pPr>
                        <w:spacing w:after="0"/>
                        <w:jc w:val="center"/>
                        <w:rPr>
                          <w:color w:val="000000" w:themeColor="text1"/>
                          <w:sz w:val="36"/>
                          <w14:textOutline w14:w="9525" w14:cap="rnd" w14:cmpd="sng" w14:algn="ctr">
                            <w14:solidFill>
                              <w14:srgbClr w14:val="C00000"/>
                            </w14:solidFill>
                            <w14:prstDash w14:val="solid"/>
                            <w14:bevel/>
                          </w14:textOutline>
                        </w:rPr>
                      </w:pPr>
                      <w:r>
                        <w:rPr>
                          <w:color w:val="000000" w:themeColor="text1"/>
                          <w:sz w:val="36"/>
                          <w14:textOutline w14:w="9525" w14:cap="rnd" w14:cmpd="sng" w14:algn="ctr">
                            <w14:solidFill>
                              <w14:srgbClr w14:val="C00000"/>
                            </w14:solidFill>
                            <w14:prstDash w14:val="solid"/>
                            <w14:bevel/>
                          </w14:textOutline>
                        </w:rPr>
                        <w:t>storulykkeforskrift</w:t>
                      </w:r>
                      <w:r w:rsidR="00D2323A">
                        <w:rPr>
                          <w:color w:val="000000" w:themeColor="text1"/>
                          <w:sz w:val="36"/>
                          <w14:textOutline w14:w="9525" w14:cap="rnd" w14:cmpd="sng" w14:algn="ctr">
                            <w14:solidFill>
                              <w14:srgbClr w14:val="C00000"/>
                            </w14:solidFill>
                            <w14:prstDash w14:val="solid"/>
                            <w14:bevel/>
                          </w14:textOutline>
                        </w:rPr>
                        <w:t xml:space="preserve"> </w:t>
                      </w:r>
                    </w:p>
                  </w:txbxContent>
                </v:textbox>
                <w10:wrap anchorx="margin"/>
              </v:shape>
            </w:pict>
          </mc:Fallback>
        </mc:AlternateContent>
      </w:r>
    </w:p>
    <w:p w14:paraId="4291B476" w14:textId="77777777" w:rsidR="003E74E2" w:rsidRDefault="008975D3">
      <w:r w:rsidRPr="0003370F">
        <w:rPr>
          <w:noProof/>
          <w:lang w:eastAsia="nb-NO"/>
        </w:rPr>
        <w:drawing>
          <wp:anchor distT="0" distB="0" distL="114300" distR="114300" simplePos="0" relativeHeight="251668480" behindDoc="0" locked="0" layoutInCell="1" allowOverlap="1" wp14:anchorId="4291B47C" wp14:editId="4291B47D">
            <wp:simplePos x="0" y="0"/>
            <wp:positionH relativeFrom="margin">
              <wp:posOffset>4986626</wp:posOffset>
            </wp:positionH>
            <wp:positionV relativeFrom="paragraph">
              <wp:posOffset>5583082</wp:posOffset>
            </wp:positionV>
            <wp:extent cx="3338624" cy="1027269"/>
            <wp:effectExtent l="0" t="0" r="0" b="1905"/>
            <wp:wrapNone/>
            <wp:docPr id="4" name="Bilde 4" descr="H:\H.E Seglem\bilder avpå seglem\SEGLEMLOGO 1 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E Seglem\bilder avpå seglem\SEGLEMLOGO 1 03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8624" cy="10272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noProof/>
          <w:color w:val="000000"/>
          <w:lang w:eastAsia="nb-NO"/>
        </w:rPr>
        <w:drawing>
          <wp:anchor distT="0" distB="0" distL="114300" distR="114300" simplePos="0" relativeHeight="251669504" behindDoc="0" locked="0" layoutInCell="1" allowOverlap="1" wp14:anchorId="4291B47E" wp14:editId="4291B47F">
            <wp:simplePos x="0" y="0"/>
            <wp:positionH relativeFrom="column">
              <wp:posOffset>3279643</wp:posOffset>
            </wp:positionH>
            <wp:positionV relativeFrom="paragraph">
              <wp:posOffset>958053</wp:posOffset>
            </wp:positionV>
            <wp:extent cx="6728185" cy="4486939"/>
            <wp:effectExtent l="0" t="0" r="0" b="8890"/>
            <wp:wrapNone/>
            <wp:docPr id="6" name="Bilde 6" descr="cid:0f70adfb-a1d6-4777-b750-c11cc270e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8425" descr="cid:0f70adfb-a1d6-4777-b750-c11cc270eda3"/>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4946"/>
                    <a:stretch/>
                  </pic:blipFill>
                  <pic:spPr bwMode="auto">
                    <a:xfrm>
                      <a:off x="0" y="0"/>
                      <a:ext cx="6728185" cy="44869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4E2">
        <w:br w:type="page"/>
      </w:r>
    </w:p>
    <w:p w14:paraId="4291B477" w14:textId="382BCBAC" w:rsidR="004A52B3" w:rsidRDefault="004D54FE">
      <w:r>
        <w:rPr>
          <w:noProof/>
          <w:color w:val="0000FF"/>
          <w:lang w:eastAsia="nb-NO"/>
        </w:rPr>
        <w:lastRenderedPageBreak/>
        <w:drawing>
          <wp:anchor distT="0" distB="0" distL="114300" distR="114300" simplePos="0" relativeHeight="251670528" behindDoc="0" locked="0" layoutInCell="1" allowOverlap="1" wp14:anchorId="4291B482" wp14:editId="033150CB">
            <wp:simplePos x="0" y="0"/>
            <wp:positionH relativeFrom="margin">
              <wp:posOffset>-136363</wp:posOffset>
            </wp:positionH>
            <wp:positionV relativeFrom="paragraph">
              <wp:posOffset>0</wp:posOffset>
            </wp:positionV>
            <wp:extent cx="3079776" cy="1562986"/>
            <wp:effectExtent l="0" t="0" r="6350" b="0"/>
            <wp:wrapNone/>
            <wp:docPr id="7" name="Bilde 7" descr="Image result for h.e segle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 seglem">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57205" t="37145"/>
                    <a:stretch/>
                  </pic:blipFill>
                  <pic:spPr bwMode="auto">
                    <a:xfrm>
                      <a:off x="0" y="0"/>
                      <a:ext cx="3079776" cy="15629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D2129"/>
          <w:lang w:eastAsia="nb-NO"/>
        </w:rPr>
        <w:drawing>
          <wp:inline distT="0" distB="0" distL="0" distR="0" wp14:anchorId="4291B484" wp14:editId="4291B485">
            <wp:extent cx="2668772" cy="1775460"/>
            <wp:effectExtent l="0" t="0" r="0" b="0"/>
            <wp:docPr id="8" name="Bilde 8" descr="Tools H.E Seglem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ols H.E Seglem sitt bild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250" r="15283" b="4589"/>
                    <a:stretch/>
                  </pic:blipFill>
                  <pic:spPr bwMode="auto">
                    <a:xfrm>
                      <a:off x="0" y="0"/>
                      <a:ext cx="2669874" cy="1776193"/>
                    </a:xfrm>
                    <a:prstGeom prst="rect">
                      <a:avLst/>
                    </a:prstGeom>
                    <a:noFill/>
                    <a:ln>
                      <a:noFill/>
                    </a:ln>
                    <a:extLst>
                      <a:ext uri="{53640926-AAD7-44D8-BBD7-CCE9431645EC}">
                        <a14:shadowObscured xmlns:a14="http://schemas.microsoft.com/office/drawing/2010/main"/>
                      </a:ext>
                    </a:extLst>
                  </pic:spPr>
                </pic:pic>
              </a:graphicData>
            </a:graphic>
          </wp:inline>
        </w:drawing>
      </w:r>
      <w:r w:rsidRPr="004D54FE">
        <w:rPr>
          <w:noProof/>
          <w:color w:val="1D2129"/>
          <w:lang w:eastAsia="nb-NO"/>
        </w:rPr>
        <w:t xml:space="preserve"> </w:t>
      </w:r>
      <w:r>
        <w:rPr>
          <w:noProof/>
          <w:lang w:eastAsia="nb-NO"/>
        </w:rPr>
        <mc:AlternateContent>
          <mc:Choice Requires="wps">
            <w:drawing>
              <wp:anchor distT="45720" distB="45720" distL="114300" distR="114300" simplePos="0" relativeHeight="251663360" behindDoc="0" locked="0" layoutInCell="1" allowOverlap="1" wp14:anchorId="4291B486" wp14:editId="4291B487">
                <wp:simplePos x="0" y="0"/>
                <wp:positionH relativeFrom="margin">
                  <wp:posOffset>6677247</wp:posOffset>
                </wp:positionH>
                <wp:positionV relativeFrom="paragraph">
                  <wp:posOffset>-148856</wp:posOffset>
                </wp:positionV>
                <wp:extent cx="3343275" cy="7093186"/>
                <wp:effectExtent l="0" t="0" r="9525" b="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093186"/>
                        </a:xfrm>
                        <a:prstGeom prst="rect">
                          <a:avLst/>
                        </a:prstGeom>
                        <a:solidFill>
                          <a:srgbClr val="FFFFFF"/>
                        </a:solidFill>
                        <a:ln w="9525">
                          <a:noFill/>
                          <a:miter lim="800000"/>
                          <a:headEnd/>
                          <a:tailEnd/>
                        </a:ln>
                      </wps:spPr>
                      <wps:txbx>
                        <w:txbxContent>
                          <w:p w14:paraId="4291B4A3" w14:textId="77777777" w:rsidR="00930F9B" w:rsidRPr="004D54FE" w:rsidRDefault="00930F9B" w:rsidP="006B51A2">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ØVELSER</w:t>
                            </w:r>
                          </w:p>
                          <w:p w14:paraId="4291B4A4"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Det vil fra tid til annen bli avholdt øvelser på depotet. Større øvelser kan oppfattes som realistiske og omfatte utrykningskjøretøyer. Depotets naboer samt bedrifter vil bli varslet i forkant av slike øvelser. Ved en storulykke vil relevant informasjon om hendelsen og</w:t>
                            </w:r>
                          </w:p>
                          <w:p w14:paraId="4291B4A5"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eventuelle forholdsregler formidles til publikum så raskt som mulig, blant annet gjennom lokale media.</w:t>
                            </w:r>
                          </w:p>
                          <w:p w14:paraId="4291B4A6"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A7" w14:textId="77777777" w:rsidR="00930F9B" w:rsidRPr="004D54FE" w:rsidRDefault="00930F9B" w:rsidP="006B51A2">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EVAKUERING OG VARSLINGSRUTINER</w:t>
                            </w:r>
                          </w:p>
                          <w:p w14:paraId="4291B4A8"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Varslingsrutinene ved uhell varierer avhengig av uhellets art og omfang. Dersom det oppstår større uhell vil politi, brannvesen og andre relevante myndigheter varsles. En eventuell evakuering vil bli ledet av politiet.</w:t>
                            </w:r>
                          </w:p>
                          <w:p w14:paraId="4291B4A9"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AA"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Dersom det oppstår brann på anlegget og røyken driver mot bebyggelsen anbefales følgende forholdsregler:</w:t>
                            </w:r>
                          </w:p>
                          <w:p w14:paraId="4291B4AB"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AC"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Lukk vinduer og ventiler</w:t>
                            </w:r>
                          </w:p>
                          <w:p w14:paraId="4291B4AD"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 xml:space="preserve">Hold deg innendørs dersom ikke annen melding er </w:t>
                            </w:r>
                          </w:p>
                          <w:p w14:paraId="4291B4AE"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gitt</w:t>
                            </w:r>
                          </w:p>
                          <w:p w14:paraId="4291B4AF"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Lytt på radio (NRK P1)</w:t>
                            </w:r>
                          </w:p>
                          <w:p w14:paraId="4291B4B0"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B1"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B2"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Ved uhell oppfordres du til å etterkomme instrukser</w:t>
                            </w:r>
                          </w:p>
                          <w:p w14:paraId="4291B4B3" w14:textId="77777777" w:rsidR="00930F9B" w:rsidRDefault="00930F9B" w:rsidP="006B51A2">
                            <w:pPr>
                              <w:rPr>
                                <w:color w:val="1D2129"/>
                              </w:rPr>
                            </w:pPr>
                            <w:r w:rsidRPr="004D54FE">
                              <w:rPr>
                                <w:rFonts w:ascii="Calibri" w:hAnsi="Calibri" w:cs="Calibri"/>
                                <w:color w:val="000000"/>
                              </w:rPr>
                              <w:t>og henstillinger fra politi og redningstjeneste.</w:t>
                            </w:r>
                            <w:r w:rsidRPr="004D54FE">
                              <w:rPr>
                                <w:color w:val="1D2129"/>
                              </w:rPr>
                              <w:t xml:space="preserve"> </w:t>
                            </w:r>
                          </w:p>
                          <w:p w14:paraId="77896D41" w14:textId="77777777" w:rsidR="00AD03AA" w:rsidRDefault="00AD03AA" w:rsidP="006B51A2">
                            <w:pPr>
                              <w:rPr>
                                <w:color w:val="1D2129"/>
                              </w:rPr>
                            </w:pPr>
                          </w:p>
                          <w:p w14:paraId="5163B2D6" w14:textId="3E4B5CCF" w:rsidR="000D44B0" w:rsidRDefault="000D44B0" w:rsidP="006B51A2">
                            <w:pPr>
                              <w:rPr>
                                <w:color w:val="FF0000"/>
                              </w:rPr>
                            </w:pPr>
                            <w:r>
                              <w:rPr>
                                <w:color w:val="FF0000"/>
                              </w:rPr>
                              <w:t>INFORMASJON TILSYN</w:t>
                            </w:r>
                          </w:p>
                          <w:p w14:paraId="3CE0C4E7" w14:textId="3798BC27" w:rsidR="002F2C4D" w:rsidRPr="002F2C4D" w:rsidRDefault="003F54F2" w:rsidP="006B51A2">
                            <w:pPr>
                              <w:rPr>
                                <w:color w:val="000000" w:themeColor="text1"/>
                              </w:rPr>
                            </w:pPr>
                            <w:r>
                              <w:rPr>
                                <w:color w:val="000000" w:themeColor="text1"/>
                              </w:rPr>
                              <w:t>Informasjon fra tilsyn på anlegg kan innhentes</w:t>
                            </w:r>
                            <w:r w:rsidR="00FD09B3">
                              <w:rPr>
                                <w:color w:val="000000" w:themeColor="text1"/>
                              </w:rPr>
                              <w:t xml:space="preserve"> fra direktoratet for samfunnssikkerhet og beredskap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1B486" id="_x0000_s1028" type="#_x0000_t202" style="position:absolute;margin-left:525.75pt;margin-top:-11.7pt;width:263.25pt;height:55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" stroked="f">
                <v:textbox>
                  <w:txbxContent>
                    <w:p w14:paraId="4291B4A3" w14:textId="77777777" w:rsidR="00930F9B" w:rsidRPr="004D54FE" w:rsidRDefault="00930F9B" w:rsidP="006B51A2">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ØVELSER</w:t>
                      </w:r>
                    </w:p>
                    <w:p w14:paraId="4291B4A4"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Det vil fra tid til annen bli avholdt øvelser på depotet. Større øvelser kan oppfattes som realistiske og omfatte utrykningskjøretøyer. Depotets naboer samt bedrifter vil bli varslet i forkant av slike øvelser. Ved en storulykke vil relevant informasjon om hendelsen og</w:t>
                      </w:r>
                    </w:p>
                    <w:p w14:paraId="4291B4A5"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eventuelle forholdsregler formidles til publikum så raskt som mulig, blant annet gjennom lokale media.</w:t>
                      </w:r>
                    </w:p>
                    <w:p w14:paraId="4291B4A6"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A7" w14:textId="77777777" w:rsidR="00930F9B" w:rsidRPr="004D54FE" w:rsidRDefault="00930F9B" w:rsidP="006B51A2">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EVAKUERING OG VARSLINGSRUTINER</w:t>
                      </w:r>
                    </w:p>
                    <w:p w14:paraId="4291B4A8"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Varslingsrutinene ved uhell varierer avhengig av uhellets art og omfang. Dersom det oppstår større uhell vil politi, brannvesen og andre relevante myndigheter varsles. En eventuell evakuering vil bli ledet av politiet.</w:t>
                      </w:r>
                    </w:p>
                    <w:p w14:paraId="4291B4A9"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AA"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Dersom det oppstår brann på anlegget og røyken driver mot bebyggelsen anbefales følgende forholdsregler:</w:t>
                      </w:r>
                    </w:p>
                    <w:p w14:paraId="4291B4AB"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AC"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Lukk vinduer og ventiler</w:t>
                      </w:r>
                    </w:p>
                    <w:p w14:paraId="4291B4AD"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 xml:space="preserve">Hold deg innendørs dersom ikke annen melding er </w:t>
                      </w:r>
                    </w:p>
                    <w:p w14:paraId="4291B4AE"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gitt</w:t>
                      </w:r>
                    </w:p>
                    <w:p w14:paraId="4291B4AF"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Lytt på radio (NRK P1)</w:t>
                      </w:r>
                    </w:p>
                    <w:p w14:paraId="4291B4B0"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B1" w14:textId="77777777" w:rsidR="00930F9B" w:rsidRPr="004D54FE" w:rsidRDefault="00930F9B" w:rsidP="006B51A2">
                      <w:pPr>
                        <w:autoSpaceDE w:val="0"/>
                        <w:autoSpaceDN w:val="0"/>
                        <w:adjustRightInd w:val="0"/>
                        <w:spacing w:after="0" w:line="240" w:lineRule="auto"/>
                        <w:rPr>
                          <w:rFonts w:ascii="Calibri" w:hAnsi="Calibri" w:cs="Calibri"/>
                          <w:color w:val="000000"/>
                        </w:rPr>
                      </w:pPr>
                    </w:p>
                    <w:p w14:paraId="4291B4B2" w14:textId="77777777"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Ved uhell oppfordres du til å etterkomme instrukser</w:t>
                      </w:r>
                    </w:p>
                    <w:p w14:paraId="4291B4B3" w14:textId="77777777" w:rsidR="00930F9B" w:rsidRDefault="00930F9B" w:rsidP="006B51A2">
                      <w:pPr>
                        <w:rPr>
                          <w:color w:val="1D2129"/>
                        </w:rPr>
                      </w:pPr>
                      <w:r w:rsidRPr="004D54FE">
                        <w:rPr>
                          <w:rFonts w:ascii="Calibri" w:hAnsi="Calibri" w:cs="Calibri"/>
                          <w:color w:val="000000"/>
                        </w:rPr>
                        <w:t>og henstillinger fra politi og redningstjeneste.</w:t>
                      </w:r>
                      <w:r w:rsidRPr="004D54FE">
                        <w:rPr>
                          <w:color w:val="1D2129"/>
                        </w:rPr>
                        <w:t xml:space="preserve"> </w:t>
                      </w:r>
                    </w:p>
                    <w:p w14:paraId="77896D41" w14:textId="77777777" w:rsidR="00AD03AA" w:rsidRDefault="00AD03AA" w:rsidP="006B51A2">
                      <w:pPr>
                        <w:rPr>
                          <w:color w:val="1D2129"/>
                        </w:rPr>
                      </w:pPr>
                    </w:p>
                    <w:p w14:paraId="5163B2D6" w14:textId="3E4B5CCF" w:rsidR="000D44B0" w:rsidRDefault="000D44B0" w:rsidP="006B51A2">
                      <w:pPr>
                        <w:rPr>
                          <w:color w:val="FF0000"/>
                        </w:rPr>
                      </w:pPr>
                      <w:r>
                        <w:rPr>
                          <w:color w:val="FF0000"/>
                        </w:rPr>
                        <w:t>INFORMASJON TILSYN</w:t>
                      </w:r>
                    </w:p>
                    <w:p w14:paraId="3CE0C4E7" w14:textId="3798BC27" w:rsidR="002F2C4D" w:rsidRPr="002F2C4D" w:rsidRDefault="003F54F2" w:rsidP="006B51A2">
                      <w:pPr>
                        <w:rPr>
                          <w:color w:val="000000" w:themeColor="text1"/>
                        </w:rPr>
                      </w:pPr>
                      <w:r>
                        <w:rPr>
                          <w:color w:val="000000" w:themeColor="text1"/>
                        </w:rPr>
                        <w:t>Informasjon fra tilsyn på anlegg kan innhentes</w:t>
                      </w:r>
                      <w:r w:rsidR="00FD09B3">
                        <w:rPr>
                          <w:color w:val="000000" w:themeColor="text1"/>
                        </w:rPr>
                        <w:t xml:space="preserve"> fra direktoratet for samfunnssikkerhet og beredskap</w:t>
                      </w:r>
                    </w:p>
                  </w:txbxContent>
                </v:textbox>
                <w10:wrap anchorx="margin"/>
              </v:shape>
            </w:pict>
          </mc:Fallback>
        </mc:AlternateContent>
      </w:r>
      <w:r w:rsidR="008975D3">
        <w:rPr>
          <w:noProof/>
          <w:lang w:eastAsia="nb-NO"/>
        </w:rPr>
        <mc:AlternateContent>
          <mc:Choice Requires="wps">
            <w:drawing>
              <wp:anchor distT="45720" distB="45720" distL="114300" distR="114300" simplePos="0" relativeHeight="251659264" behindDoc="0" locked="0" layoutInCell="1" allowOverlap="1" wp14:anchorId="4291B488" wp14:editId="4291B489">
                <wp:simplePos x="0" y="0"/>
                <wp:positionH relativeFrom="margin">
                  <wp:posOffset>-233916</wp:posOffset>
                </wp:positionH>
                <wp:positionV relativeFrom="paragraph">
                  <wp:posOffset>-287079</wp:posOffset>
                </wp:positionV>
                <wp:extent cx="3343275" cy="7231409"/>
                <wp:effectExtent l="0" t="0" r="9525" b="762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231409"/>
                        </a:xfrm>
                        <a:prstGeom prst="rect">
                          <a:avLst/>
                        </a:prstGeom>
                        <a:solidFill>
                          <a:srgbClr val="FFFFFF"/>
                        </a:solidFill>
                        <a:ln w="9525">
                          <a:noFill/>
                          <a:miter lim="800000"/>
                          <a:headEnd/>
                          <a:tailEnd/>
                        </a:ln>
                      </wps:spPr>
                      <wps:txbx>
                        <w:txbxContent>
                          <w:p w14:paraId="4291B4B4"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5"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6"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7"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8"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9"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A"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B"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C"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D"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E"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F"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C0" w14:textId="77777777" w:rsidR="00930F9B" w:rsidRPr="008975D3" w:rsidRDefault="00930F9B" w:rsidP="004A52B3">
                            <w:pPr>
                              <w:autoSpaceDE w:val="0"/>
                              <w:autoSpaceDN w:val="0"/>
                              <w:adjustRightInd w:val="0"/>
                              <w:spacing w:after="0" w:line="240" w:lineRule="auto"/>
                              <w:rPr>
                                <w:rFonts w:ascii="Calibri-Bold" w:hAnsi="Calibri-Bold" w:cs="Calibri-Bold"/>
                                <w:b/>
                                <w:bCs/>
                                <w:color w:val="C00000"/>
                              </w:rPr>
                            </w:pPr>
                            <w:r w:rsidRPr="008975D3">
                              <w:rPr>
                                <w:rFonts w:ascii="Calibri-Bold" w:hAnsi="Calibri-Bold" w:cs="Calibri-Bold"/>
                                <w:b/>
                                <w:bCs/>
                                <w:color w:val="C00000"/>
                              </w:rPr>
                              <w:t>STORULYKKEFORSKRIFTEN</w:t>
                            </w:r>
                          </w:p>
                          <w:p w14:paraId="4291B4C1" w14:textId="77777777"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Dette depot omfattes av Storulykkeforskriften. Denne brosjyren er laget for å informere naboer om anleggets funksjon og sikkerhetstiltak knyttet til virksomheten.</w:t>
                            </w:r>
                          </w:p>
                          <w:p w14:paraId="4291B4C2" w14:textId="77777777"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Storulykkeforskriften omfatter virksomheter som kan føre til en ukontrollert hendelse av større omfang, det vil si brann, eksplosjon</w:t>
                            </w:r>
                          </w:p>
                          <w:p w14:paraId="4291B4C3" w14:textId="77777777"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eller utslipp. Informasjon om virksomhetens aktiviteter, sikkerhetstiltak og atferd ved en storulykke skal formidles til allmennheten. Myndighetene stiller strenge krav til tankanlegg. Det er gjennomført</w:t>
                            </w:r>
                          </w:p>
                          <w:p w14:paraId="4291B4C4" w14:textId="77777777"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risikoanalyser for mottak, lagring og utlevering av produkter. Analysene skal avdekke sannsynligheten for en alvorlig hendelse. På bakgrunn av dette iverksettes tiltak for å fjerne eller begrense risikoen.</w:t>
                            </w:r>
                          </w:p>
                          <w:p w14:paraId="4291B4C5" w14:textId="77777777" w:rsidR="00930F9B" w:rsidRPr="008975D3" w:rsidRDefault="00930F9B" w:rsidP="004A52B3">
                            <w:pPr>
                              <w:autoSpaceDE w:val="0"/>
                              <w:autoSpaceDN w:val="0"/>
                              <w:adjustRightInd w:val="0"/>
                              <w:spacing w:after="0" w:line="240" w:lineRule="auto"/>
                              <w:rPr>
                                <w:rFonts w:ascii="Calibri" w:hAnsi="Calibri" w:cs="Calibri"/>
                              </w:rPr>
                            </w:pPr>
                            <w:r w:rsidRPr="008975D3">
                              <w:rPr>
                                <w:rFonts w:ascii="Calibri" w:hAnsi="Calibri" w:cs="Calibri"/>
                                <w:color w:val="000000"/>
                              </w:rPr>
                              <w:t>Alle opplysninger og dokumentasjon nevnt i Storulykkeforskriften er oversendt tilsynsmyndighetene og blir jev</w:t>
                            </w:r>
                            <w:r w:rsidRPr="008975D3">
                              <w:rPr>
                                <w:rFonts w:ascii="Calibri" w:hAnsi="Calibri" w:cs="Calibri"/>
                              </w:rPr>
                              <w:t>nlig oppdatert og revidert for å reflektere endringer på anlegget.</w:t>
                            </w:r>
                          </w:p>
                          <w:p w14:paraId="4291B4C6" w14:textId="77777777" w:rsidR="00930F9B" w:rsidRPr="008975D3" w:rsidRDefault="00930F9B" w:rsidP="004A52B3">
                            <w:pPr>
                              <w:autoSpaceDE w:val="0"/>
                              <w:autoSpaceDN w:val="0"/>
                              <w:adjustRightInd w:val="0"/>
                              <w:spacing w:after="0" w:line="240" w:lineRule="auto"/>
                              <w:rPr>
                                <w:rFonts w:ascii="Calibri" w:hAnsi="Calibri" w:cs="Calibri"/>
                              </w:rPr>
                            </w:pPr>
                          </w:p>
                          <w:p w14:paraId="4291B4C7" w14:textId="77777777" w:rsidR="00930F9B" w:rsidRPr="004D54FE" w:rsidRDefault="00930F9B" w:rsidP="008975D3">
                            <w:pPr>
                              <w:autoSpaceDE w:val="0"/>
                              <w:autoSpaceDN w:val="0"/>
                              <w:adjustRightInd w:val="0"/>
                              <w:spacing w:after="0" w:line="240" w:lineRule="auto"/>
                              <w:rPr>
                                <w:rFonts w:ascii="Calibri-Bold" w:hAnsi="Calibri-Bold" w:cs="Calibri-Bold"/>
                                <w:b/>
                                <w:bCs/>
                                <w:color w:val="0033FF"/>
                                <w:szCs w:val="18"/>
                              </w:rPr>
                            </w:pPr>
                            <w:r w:rsidRPr="004D54FE">
                              <w:rPr>
                                <w:rFonts w:ascii="Calibri-Bold" w:hAnsi="Calibri-Bold" w:cs="Calibri-Bold"/>
                                <w:b/>
                                <w:bCs/>
                                <w:color w:val="C00000"/>
                                <w:szCs w:val="18"/>
                              </w:rPr>
                              <w:t>HVA LAGRES PÅ ANLEGGET?</w:t>
                            </w:r>
                          </w:p>
                          <w:p w14:paraId="4291B4C8" w14:textId="77777777" w:rsidR="00930F9B" w:rsidRPr="008975D3" w:rsidRDefault="00930F9B" w:rsidP="008975D3">
                            <w:pPr>
                              <w:autoSpaceDE w:val="0"/>
                              <w:autoSpaceDN w:val="0"/>
                              <w:adjustRightInd w:val="0"/>
                              <w:spacing w:after="0" w:line="240" w:lineRule="auto"/>
                              <w:rPr>
                                <w:rFonts w:ascii="Calibri" w:hAnsi="Calibri" w:cs="Calibri"/>
                                <w:color w:val="000000"/>
                                <w:szCs w:val="18"/>
                              </w:rPr>
                            </w:pPr>
                            <w:r w:rsidRPr="008975D3">
                              <w:rPr>
                                <w:rFonts w:ascii="Calibri" w:hAnsi="Calibri" w:cs="Calibri"/>
                                <w:color w:val="000000"/>
                                <w:szCs w:val="18"/>
                              </w:rPr>
                              <w:t>På vårt depot lagres raffinerte oljeprodukter som parafin, smøreolje, diesel og fyringsolje. Lagringen er godkjent av Direktoratet for samfunnssikkerhet og beredskap (DSB).</w:t>
                            </w:r>
                          </w:p>
                          <w:p w14:paraId="4291B4C9" w14:textId="77777777" w:rsidR="00930F9B" w:rsidRPr="00766CBE" w:rsidRDefault="00930F9B" w:rsidP="004A52B3">
                            <w:pPr>
                              <w:autoSpaceDE w:val="0"/>
                              <w:autoSpaceDN w:val="0"/>
                              <w:adjustRightInd w:val="0"/>
                              <w:spacing w:after="0" w:line="240" w:lineRule="auto"/>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1B488" id="_x0000_s1029" type="#_x0000_t202" style="position:absolute;margin-left:-18.4pt;margin-top:-22.6pt;width:263.25pt;height:56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" stroked="f">
                <v:textbox>
                  <w:txbxContent>
                    <w:p w14:paraId="4291B4B4"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5"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6"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7"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8"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9"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A"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B"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C"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D"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E"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BF" w14:textId="77777777"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14:paraId="4291B4C0" w14:textId="77777777" w:rsidR="00930F9B" w:rsidRPr="008975D3" w:rsidRDefault="00930F9B" w:rsidP="004A52B3">
                      <w:pPr>
                        <w:autoSpaceDE w:val="0"/>
                        <w:autoSpaceDN w:val="0"/>
                        <w:adjustRightInd w:val="0"/>
                        <w:spacing w:after="0" w:line="240" w:lineRule="auto"/>
                        <w:rPr>
                          <w:rFonts w:ascii="Calibri-Bold" w:hAnsi="Calibri-Bold" w:cs="Calibri-Bold"/>
                          <w:b/>
                          <w:bCs/>
                          <w:color w:val="C00000"/>
                        </w:rPr>
                      </w:pPr>
                      <w:r w:rsidRPr="008975D3">
                        <w:rPr>
                          <w:rFonts w:ascii="Calibri-Bold" w:hAnsi="Calibri-Bold" w:cs="Calibri-Bold"/>
                          <w:b/>
                          <w:bCs/>
                          <w:color w:val="C00000"/>
                        </w:rPr>
                        <w:t>STORULYKKEFORSKRIFTEN</w:t>
                      </w:r>
                    </w:p>
                    <w:p w14:paraId="4291B4C1" w14:textId="77777777"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Dette depot omfattes av Storulykkeforskriften. Denne brosjyren er laget for å informere naboer om anleggets funksjon og sikkerhetstiltak knyttet til virksomheten.</w:t>
                      </w:r>
                    </w:p>
                    <w:p w14:paraId="4291B4C2" w14:textId="77777777"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Storulykkeforskriften omfatter virksomheter som kan føre til en ukontrollert hendelse av større omfang, det vil si brann, eksplosjon</w:t>
                      </w:r>
                    </w:p>
                    <w:p w14:paraId="4291B4C3" w14:textId="77777777"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eller utslipp. Informasjon om virksomhetens aktiviteter, sikkerhetstiltak og atferd ved en storulykke skal formidles til allmennheten. Myndighetene stiller strenge krav til tankanlegg. Det er gjennomført</w:t>
                      </w:r>
                    </w:p>
                    <w:p w14:paraId="4291B4C4" w14:textId="77777777"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risikoanalyser for mottak, lagring og utlevering av produkter. Analysene skal avdekke sannsynligheten for en alvorlig hendelse. På bakgrunn av dette iverksettes tiltak for å fjerne eller begrense risikoen.</w:t>
                      </w:r>
                    </w:p>
                    <w:p w14:paraId="4291B4C5" w14:textId="77777777" w:rsidR="00930F9B" w:rsidRPr="008975D3" w:rsidRDefault="00930F9B" w:rsidP="004A52B3">
                      <w:pPr>
                        <w:autoSpaceDE w:val="0"/>
                        <w:autoSpaceDN w:val="0"/>
                        <w:adjustRightInd w:val="0"/>
                        <w:spacing w:after="0" w:line="240" w:lineRule="auto"/>
                        <w:rPr>
                          <w:rFonts w:ascii="Calibri" w:hAnsi="Calibri" w:cs="Calibri"/>
                        </w:rPr>
                      </w:pPr>
                      <w:r w:rsidRPr="008975D3">
                        <w:rPr>
                          <w:rFonts w:ascii="Calibri" w:hAnsi="Calibri" w:cs="Calibri"/>
                          <w:color w:val="000000"/>
                        </w:rPr>
                        <w:t>Alle opplysninger og dokumentasjon nevnt i Storulykkeforskriften er oversendt tilsynsmyndighetene og blir jev</w:t>
                      </w:r>
                      <w:r w:rsidRPr="008975D3">
                        <w:rPr>
                          <w:rFonts w:ascii="Calibri" w:hAnsi="Calibri" w:cs="Calibri"/>
                        </w:rPr>
                        <w:t>nlig oppdatert og revidert for å reflektere endringer på anlegget.</w:t>
                      </w:r>
                    </w:p>
                    <w:p w14:paraId="4291B4C6" w14:textId="77777777" w:rsidR="00930F9B" w:rsidRPr="008975D3" w:rsidRDefault="00930F9B" w:rsidP="004A52B3">
                      <w:pPr>
                        <w:autoSpaceDE w:val="0"/>
                        <w:autoSpaceDN w:val="0"/>
                        <w:adjustRightInd w:val="0"/>
                        <w:spacing w:after="0" w:line="240" w:lineRule="auto"/>
                        <w:rPr>
                          <w:rFonts w:ascii="Calibri" w:hAnsi="Calibri" w:cs="Calibri"/>
                        </w:rPr>
                      </w:pPr>
                    </w:p>
                    <w:p w14:paraId="4291B4C7" w14:textId="77777777" w:rsidR="00930F9B" w:rsidRPr="004D54FE" w:rsidRDefault="00930F9B" w:rsidP="008975D3">
                      <w:pPr>
                        <w:autoSpaceDE w:val="0"/>
                        <w:autoSpaceDN w:val="0"/>
                        <w:adjustRightInd w:val="0"/>
                        <w:spacing w:after="0" w:line="240" w:lineRule="auto"/>
                        <w:rPr>
                          <w:rFonts w:ascii="Calibri-Bold" w:hAnsi="Calibri-Bold" w:cs="Calibri-Bold"/>
                          <w:b/>
                          <w:bCs/>
                          <w:color w:val="0033FF"/>
                          <w:szCs w:val="18"/>
                        </w:rPr>
                      </w:pPr>
                      <w:r w:rsidRPr="004D54FE">
                        <w:rPr>
                          <w:rFonts w:ascii="Calibri-Bold" w:hAnsi="Calibri-Bold" w:cs="Calibri-Bold"/>
                          <w:b/>
                          <w:bCs/>
                          <w:color w:val="C00000"/>
                          <w:szCs w:val="18"/>
                        </w:rPr>
                        <w:t>HVA LAGRES PÅ ANLEGGET?</w:t>
                      </w:r>
                    </w:p>
                    <w:p w14:paraId="4291B4C8" w14:textId="77777777" w:rsidR="00930F9B" w:rsidRPr="008975D3" w:rsidRDefault="00930F9B" w:rsidP="008975D3">
                      <w:pPr>
                        <w:autoSpaceDE w:val="0"/>
                        <w:autoSpaceDN w:val="0"/>
                        <w:adjustRightInd w:val="0"/>
                        <w:spacing w:after="0" w:line="240" w:lineRule="auto"/>
                        <w:rPr>
                          <w:rFonts w:ascii="Calibri" w:hAnsi="Calibri" w:cs="Calibri"/>
                          <w:color w:val="000000"/>
                          <w:szCs w:val="18"/>
                        </w:rPr>
                      </w:pPr>
                      <w:r w:rsidRPr="008975D3">
                        <w:rPr>
                          <w:rFonts w:ascii="Calibri" w:hAnsi="Calibri" w:cs="Calibri"/>
                          <w:color w:val="000000"/>
                          <w:szCs w:val="18"/>
                        </w:rPr>
                        <w:t>På vårt depot lagres raffinerte oljeprodukter som parafin, smøreolje, diesel og fyringsolje. Lagringen er godkjent av Direktoratet for samfunnssikkerhet og beredskap (DSB).</w:t>
                      </w:r>
                    </w:p>
                    <w:p w14:paraId="4291B4C9" w14:textId="77777777" w:rsidR="00930F9B" w:rsidRPr="00766CBE" w:rsidRDefault="00930F9B" w:rsidP="004A52B3">
                      <w:pPr>
                        <w:autoSpaceDE w:val="0"/>
                        <w:autoSpaceDN w:val="0"/>
                        <w:adjustRightInd w:val="0"/>
                        <w:spacing w:after="0" w:line="240" w:lineRule="auto"/>
                        <w:rPr>
                          <w:rFonts w:ascii="Calibri" w:hAnsi="Calibri" w:cs="Calibri"/>
                        </w:rPr>
                      </w:pPr>
                    </w:p>
                  </w:txbxContent>
                </v:textbox>
                <w10:wrap anchorx="margin"/>
              </v:shape>
            </w:pict>
          </mc:Fallback>
        </mc:AlternateContent>
      </w:r>
      <w:r w:rsidR="003E74E2">
        <w:rPr>
          <w:noProof/>
          <w:lang w:eastAsia="nb-NO"/>
        </w:rPr>
        <mc:AlternateContent>
          <mc:Choice Requires="wps">
            <w:drawing>
              <wp:anchor distT="45720" distB="45720" distL="114300" distR="114300" simplePos="0" relativeHeight="251661312" behindDoc="0" locked="0" layoutInCell="1" allowOverlap="1" wp14:anchorId="4291B48A" wp14:editId="4291B48B">
                <wp:simplePos x="0" y="0"/>
                <wp:positionH relativeFrom="margin">
                  <wp:posOffset>3219450</wp:posOffset>
                </wp:positionH>
                <wp:positionV relativeFrom="paragraph">
                  <wp:posOffset>-438150</wp:posOffset>
                </wp:positionV>
                <wp:extent cx="3343275" cy="7753350"/>
                <wp:effectExtent l="0" t="0" r="9525" b="0"/>
                <wp:wrapNone/>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53350"/>
                        </a:xfrm>
                        <a:prstGeom prst="rect">
                          <a:avLst/>
                        </a:prstGeom>
                        <a:solidFill>
                          <a:srgbClr val="B2B2B2"/>
                        </a:solidFill>
                        <a:ln w="9525">
                          <a:noFill/>
                          <a:miter lim="800000"/>
                          <a:headEnd/>
                          <a:tailEnd/>
                        </a:ln>
                      </wps:spPr>
                      <wps:txbx>
                        <w:txbxContent>
                          <w:p w14:paraId="4291B4CA" w14:textId="77777777" w:rsidR="00930F9B" w:rsidRDefault="00930F9B" w:rsidP="003E74E2"/>
                          <w:p w14:paraId="4291B4CB" w14:textId="77777777"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BEREDSKAP</w:t>
                            </w:r>
                          </w:p>
                          <w:p w14:paraId="4291B4CC"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Vårt depot har brannvern, førstehjelp, orden og sikring.</w:t>
                            </w:r>
                          </w:p>
                          <w:p w14:paraId="4291B4CD"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Det er utarbeidet beredskapsplaner ved dette depotet. </w:t>
                            </w:r>
                          </w:p>
                          <w:p w14:paraId="4291B4CE" w14:textId="77777777" w:rsidR="00930F9B" w:rsidRPr="004D54FE" w:rsidRDefault="00930F9B" w:rsidP="00766CBE">
                            <w:pPr>
                              <w:autoSpaceDE w:val="0"/>
                              <w:autoSpaceDN w:val="0"/>
                              <w:adjustRightInd w:val="0"/>
                              <w:spacing w:after="0" w:line="240" w:lineRule="auto"/>
                              <w:rPr>
                                <w:rFonts w:ascii="Calibri" w:hAnsi="Calibri" w:cs="Calibri"/>
                                <w:color w:val="000000"/>
                              </w:rPr>
                            </w:pPr>
                          </w:p>
                          <w:p w14:paraId="4291B4CF" w14:textId="77777777"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HVILKE UHELL KAN INNTREFFE?</w:t>
                            </w:r>
                          </w:p>
                          <w:p w14:paraId="4291B4D0"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Aktuelle farer ved anlegget omfatter lekkasje eller utslipp av oljeprodukter fra rør og tanker eller i forbindelse med lasting eller lossing. Lekkasjer i seg selv medfører ikke fare for menneskers liv eller </w:t>
                            </w:r>
                            <w:r>
                              <w:rPr>
                                <w:rFonts w:ascii="Calibri" w:hAnsi="Calibri" w:cs="Calibri"/>
                                <w:color w:val="000000"/>
                              </w:rPr>
                              <w:t>helse men vil kunne gi miljømessige forurensinger</w:t>
                            </w:r>
                            <w:r w:rsidRPr="004D54FE">
                              <w:rPr>
                                <w:rFonts w:ascii="Calibri" w:hAnsi="Calibri" w:cs="Calibri"/>
                                <w:color w:val="000000"/>
                              </w:rPr>
                              <w:t>. Dersom det oppstår brann på produkter som har lekket ut vil denne begrense seg til området rundt vårt anlegg.</w:t>
                            </w:r>
                          </w:p>
                          <w:p w14:paraId="4291B4D1" w14:textId="77777777" w:rsidR="00930F9B" w:rsidRPr="004D54FE" w:rsidRDefault="00930F9B" w:rsidP="00766CBE">
                            <w:pPr>
                              <w:autoSpaceDE w:val="0"/>
                              <w:autoSpaceDN w:val="0"/>
                              <w:adjustRightInd w:val="0"/>
                              <w:spacing w:after="0" w:line="240" w:lineRule="auto"/>
                              <w:rPr>
                                <w:rFonts w:ascii="Calibri" w:hAnsi="Calibri" w:cs="Calibri"/>
                                <w:color w:val="000000"/>
                              </w:rPr>
                            </w:pPr>
                          </w:p>
                          <w:p w14:paraId="4291B4D2" w14:textId="77777777"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EKSPLOSJONSFARE?</w:t>
                            </w:r>
                          </w:p>
                          <w:p w14:paraId="4291B4D3"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Det er gjennomført en rekke sikkerhetstiltak på anlegget som fanger opp tilløp til farlige situasjoner på et tidlig tidspunkt. Det brukes betydelige </w:t>
                            </w:r>
                            <w:r>
                              <w:rPr>
                                <w:rFonts w:ascii="Calibri" w:hAnsi="Calibri" w:cs="Calibri"/>
                                <w:color w:val="000000"/>
                              </w:rPr>
                              <w:t xml:space="preserve">ressurser </w:t>
                            </w:r>
                            <w:r w:rsidRPr="004D54FE">
                              <w:rPr>
                                <w:rFonts w:ascii="Calibri" w:hAnsi="Calibri" w:cs="Calibri"/>
                                <w:color w:val="000000"/>
                              </w:rPr>
                              <w:t>for å sikre at lekkasje og brann ikke skal inntreffe. Alle produkter er lagret på en</w:t>
                            </w:r>
                            <w:r>
                              <w:rPr>
                                <w:rFonts w:ascii="Calibri" w:hAnsi="Calibri" w:cs="Calibri"/>
                                <w:color w:val="000000"/>
                              </w:rPr>
                              <w:t xml:space="preserve"> forsvarlig måte i henhold til gjeldende forskrifter</w:t>
                            </w:r>
                            <w:r w:rsidRPr="004D54FE">
                              <w:rPr>
                                <w:rFonts w:ascii="Calibri" w:hAnsi="Calibri" w:cs="Calibri"/>
                                <w:color w:val="000000"/>
                              </w:rPr>
                              <w:t xml:space="preserve"> slik at faren for eksplosjon er tilnærmet null.</w:t>
                            </w:r>
                          </w:p>
                          <w:p w14:paraId="4291B4D4" w14:textId="77777777" w:rsidR="00930F9B" w:rsidRPr="004D54FE" w:rsidRDefault="00930F9B" w:rsidP="00766CBE">
                            <w:pPr>
                              <w:autoSpaceDE w:val="0"/>
                              <w:autoSpaceDN w:val="0"/>
                              <w:adjustRightInd w:val="0"/>
                              <w:spacing w:after="0" w:line="240" w:lineRule="auto"/>
                              <w:rPr>
                                <w:rFonts w:ascii="Calibri" w:hAnsi="Calibri" w:cs="Calibri"/>
                                <w:color w:val="000000"/>
                              </w:rPr>
                            </w:pPr>
                          </w:p>
                          <w:p w14:paraId="4291B4D5" w14:textId="77777777"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HVORDAN ER ANLEGGET SIKRET?</w:t>
                            </w:r>
                          </w:p>
                          <w:p w14:paraId="4291B4D6"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Anlegget er inngjerdet med et høyt gjerde og er til enhver tid låst. Når det på dagtid utføres vedlikehold eller annet arbeid som medfører risiko, er det al</w:t>
                            </w:r>
                            <w:r>
                              <w:rPr>
                                <w:rFonts w:ascii="Calibri" w:hAnsi="Calibri" w:cs="Calibri"/>
                                <w:color w:val="000000"/>
                              </w:rPr>
                              <w:t>ltid ekstra beredskap på plass.</w:t>
                            </w:r>
                          </w:p>
                          <w:p w14:paraId="4291B4D7" w14:textId="77777777" w:rsidR="00930F9B" w:rsidRPr="004D54FE" w:rsidRDefault="00930F9B" w:rsidP="00B14193">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Depotet er oppsatt med beredskapsbåt og lense</w:t>
                            </w:r>
                            <w:r>
                              <w:rPr>
                                <w:rFonts w:ascii="Calibri" w:hAnsi="Calibri" w:cs="Calibri"/>
                                <w:color w:val="000000"/>
                              </w:rPr>
                              <w:t>r</w:t>
                            </w:r>
                            <w:r w:rsidRPr="004D54FE">
                              <w:rPr>
                                <w:rFonts w:ascii="Calibri" w:hAnsi="Calibri" w:cs="Calibri"/>
                                <w:color w:val="000000"/>
                              </w:rPr>
                              <w:t>, for å kunne begrense omfang hvis utslipp mot sjøen skulle oppstå.</w:t>
                            </w:r>
                          </w:p>
                          <w:p w14:paraId="4291B4D8"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På lasterack er det fall mot oljeutskiller for å ivareta en eventuell lekkasje. Lagertankene er omringet av et oppsamlingsarrangement i betong, dette kan ta imot 110 % av lagervolumet til de</w:t>
                            </w:r>
                            <w:r>
                              <w:rPr>
                                <w:rFonts w:ascii="Calibri" w:hAnsi="Calibri" w:cs="Calibri"/>
                                <w:color w:val="000000"/>
                              </w:rPr>
                              <w:t xml:space="preserve">n </w:t>
                            </w:r>
                            <w:proofErr w:type="gramStart"/>
                            <w:r>
                              <w:rPr>
                                <w:rFonts w:ascii="Calibri" w:hAnsi="Calibri" w:cs="Calibri"/>
                                <w:color w:val="000000"/>
                              </w:rPr>
                              <w:t>største  tanken</w:t>
                            </w:r>
                            <w:proofErr w:type="gramEnd"/>
                            <w:r w:rsidRPr="004D54FE">
                              <w:rPr>
                                <w:rFonts w:ascii="Calibri" w:hAnsi="Calibri" w:cs="Calibri"/>
                                <w:color w:val="000000"/>
                              </w:rPr>
                              <w:t xml:space="preserve"> som befinner seg innenfor</w:t>
                            </w:r>
                            <w:r>
                              <w:rPr>
                                <w:rFonts w:ascii="Calibri" w:hAnsi="Calibri" w:cs="Calibri"/>
                                <w:color w:val="000000"/>
                              </w:rPr>
                              <w:t xml:space="preserve"> slik forskriftene tilsier</w:t>
                            </w:r>
                            <w:r w:rsidRPr="004D54FE">
                              <w:rPr>
                                <w:rFonts w:ascii="Calibri" w:hAnsi="Calibri" w:cs="Calibri"/>
                                <w:color w:val="000000"/>
                              </w:rPr>
                              <w:t>. Arealet innenfor oppsamlingsarrangementet har avrenning mot oljeutskiller. Alle lagertankene på dette depot er utstyrt med systemer for å forhindre overfylling. Det er utarbeidet beredskapsplaner og prosedyrer for situasjoner som kan oppstå.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1B48A" id="_x0000_s1030" type="#_x0000_t202" style="position:absolute;margin-left:253.5pt;margin-top:-34.5pt;width:263.25pt;height:61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" fillcolor="#b2b2b2" stroked="f">
                <v:textbox>
                  <w:txbxContent>
                    <w:p w14:paraId="4291B4CA" w14:textId="77777777" w:rsidR="00930F9B" w:rsidRDefault="00930F9B" w:rsidP="003E74E2"/>
                    <w:p w14:paraId="4291B4CB" w14:textId="77777777"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BEREDSKAP</w:t>
                      </w:r>
                    </w:p>
                    <w:p w14:paraId="4291B4CC"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Vårt depot har brannvern, førstehjelp, orden og sikring.</w:t>
                      </w:r>
                    </w:p>
                    <w:p w14:paraId="4291B4CD"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Det er utarbeidet beredskapsplaner ved dette depotet. </w:t>
                      </w:r>
                    </w:p>
                    <w:p w14:paraId="4291B4CE" w14:textId="77777777" w:rsidR="00930F9B" w:rsidRPr="004D54FE" w:rsidRDefault="00930F9B" w:rsidP="00766CBE">
                      <w:pPr>
                        <w:autoSpaceDE w:val="0"/>
                        <w:autoSpaceDN w:val="0"/>
                        <w:adjustRightInd w:val="0"/>
                        <w:spacing w:after="0" w:line="240" w:lineRule="auto"/>
                        <w:rPr>
                          <w:rFonts w:ascii="Calibri" w:hAnsi="Calibri" w:cs="Calibri"/>
                          <w:color w:val="000000"/>
                        </w:rPr>
                      </w:pPr>
                    </w:p>
                    <w:p w14:paraId="4291B4CF" w14:textId="77777777"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HVILKE UHELL KAN INNTREFFE?</w:t>
                      </w:r>
                    </w:p>
                    <w:p w14:paraId="4291B4D0"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Aktuelle farer ved anlegget omfatter lekkasje eller utslipp av oljeprodukter fra rør og tanker eller i forbindelse med lasting eller lossing. Lekkasjer i seg selv medfører ikke fare for menneskers liv eller </w:t>
                      </w:r>
                      <w:r>
                        <w:rPr>
                          <w:rFonts w:ascii="Calibri" w:hAnsi="Calibri" w:cs="Calibri"/>
                          <w:color w:val="000000"/>
                        </w:rPr>
                        <w:t>helse men vil kunne gi miljømessige forurensinger</w:t>
                      </w:r>
                      <w:r w:rsidRPr="004D54FE">
                        <w:rPr>
                          <w:rFonts w:ascii="Calibri" w:hAnsi="Calibri" w:cs="Calibri"/>
                          <w:color w:val="000000"/>
                        </w:rPr>
                        <w:t>. Dersom det oppstår brann på produkter som har lekket ut vil denne begrense seg til området rundt vårt anlegg.</w:t>
                      </w:r>
                    </w:p>
                    <w:p w14:paraId="4291B4D1" w14:textId="77777777" w:rsidR="00930F9B" w:rsidRPr="004D54FE" w:rsidRDefault="00930F9B" w:rsidP="00766CBE">
                      <w:pPr>
                        <w:autoSpaceDE w:val="0"/>
                        <w:autoSpaceDN w:val="0"/>
                        <w:adjustRightInd w:val="0"/>
                        <w:spacing w:after="0" w:line="240" w:lineRule="auto"/>
                        <w:rPr>
                          <w:rFonts w:ascii="Calibri" w:hAnsi="Calibri" w:cs="Calibri"/>
                          <w:color w:val="000000"/>
                        </w:rPr>
                      </w:pPr>
                    </w:p>
                    <w:p w14:paraId="4291B4D2" w14:textId="77777777"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EKSPLOSJONSFARE?</w:t>
                      </w:r>
                    </w:p>
                    <w:p w14:paraId="4291B4D3"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Det er gjennomført en rekke sikkerhetstiltak på anlegget som fanger opp tilløp til farlige situasjoner på et tidlig tidspunkt. Det brukes betydelige </w:t>
                      </w:r>
                      <w:r>
                        <w:rPr>
                          <w:rFonts w:ascii="Calibri" w:hAnsi="Calibri" w:cs="Calibri"/>
                          <w:color w:val="000000"/>
                        </w:rPr>
                        <w:t xml:space="preserve">ressurser </w:t>
                      </w:r>
                      <w:r w:rsidRPr="004D54FE">
                        <w:rPr>
                          <w:rFonts w:ascii="Calibri" w:hAnsi="Calibri" w:cs="Calibri"/>
                          <w:color w:val="000000"/>
                        </w:rPr>
                        <w:t>for å sikre at lekkasje og brann ikke skal inntreffe. Alle produkter er lagret på en</w:t>
                      </w:r>
                      <w:r>
                        <w:rPr>
                          <w:rFonts w:ascii="Calibri" w:hAnsi="Calibri" w:cs="Calibri"/>
                          <w:color w:val="000000"/>
                        </w:rPr>
                        <w:t xml:space="preserve"> forsvarlig måte i henhold til gjeldende forskrifter</w:t>
                      </w:r>
                      <w:r w:rsidRPr="004D54FE">
                        <w:rPr>
                          <w:rFonts w:ascii="Calibri" w:hAnsi="Calibri" w:cs="Calibri"/>
                          <w:color w:val="000000"/>
                        </w:rPr>
                        <w:t xml:space="preserve"> slik at faren for eksplosjon er tilnærmet null.</w:t>
                      </w:r>
                    </w:p>
                    <w:p w14:paraId="4291B4D4" w14:textId="77777777" w:rsidR="00930F9B" w:rsidRPr="004D54FE" w:rsidRDefault="00930F9B" w:rsidP="00766CBE">
                      <w:pPr>
                        <w:autoSpaceDE w:val="0"/>
                        <w:autoSpaceDN w:val="0"/>
                        <w:adjustRightInd w:val="0"/>
                        <w:spacing w:after="0" w:line="240" w:lineRule="auto"/>
                        <w:rPr>
                          <w:rFonts w:ascii="Calibri" w:hAnsi="Calibri" w:cs="Calibri"/>
                          <w:color w:val="000000"/>
                        </w:rPr>
                      </w:pPr>
                    </w:p>
                    <w:p w14:paraId="4291B4D5" w14:textId="77777777"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HVORDAN ER ANLEGGET SIKRET?</w:t>
                      </w:r>
                    </w:p>
                    <w:p w14:paraId="4291B4D6"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Anlegget er inngjerdet med et høyt gjerde og er til enhver tid låst. Når det på dagtid utføres vedlikehold eller annet arbeid som medfører risiko, er det al</w:t>
                      </w:r>
                      <w:r>
                        <w:rPr>
                          <w:rFonts w:ascii="Calibri" w:hAnsi="Calibri" w:cs="Calibri"/>
                          <w:color w:val="000000"/>
                        </w:rPr>
                        <w:t>ltid ekstra beredskap på plass.</w:t>
                      </w:r>
                    </w:p>
                    <w:p w14:paraId="4291B4D7" w14:textId="77777777" w:rsidR="00930F9B" w:rsidRPr="004D54FE" w:rsidRDefault="00930F9B" w:rsidP="00B14193">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Depotet er oppsatt med beredskapsbåt og lense</w:t>
                      </w:r>
                      <w:r>
                        <w:rPr>
                          <w:rFonts w:ascii="Calibri" w:hAnsi="Calibri" w:cs="Calibri"/>
                          <w:color w:val="000000"/>
                        </w:rPr>
                        <w:t>r</w:t>
                      </w:r>
                      <w:r w:rsidRPr="004D54FE">
                        <w:rPr>
                          <w:rFonts w:ascii="Calibri" w:hAnsi="Calibri" w:cs="Calibri"/>
                          <w:color w:val="000000"/>
                        </w:rPr>
                        <w:t>, for å kunne begrense omfang hvis utslipp mot sjøen skulle oppstå.</w:t>
                      </w:r>
                    </w:p>
                    <w:p w14:paraId="4291B4D8" w14:textId="77777777"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På lasterack er det fall mot oljeutskiller for å ivareta en eventuell lekkasje. Lagertankene er omringet av et oppsamlingsarrangement i betong, dette kan ta imot 110 % av lagervolumet til de</w:t>
                      </w:r>
                      <w:r>
                        <w:rPr>
                          <w:rFonts w:ascii="Calibri" w:hAnsi="Calibri" w:cs="Calibri"/>
                          <w:color w:val="000000"/>
                        </w:rPr>
                        <w:t xml:space="preserve">n </w:t>
                      </w:r>
                      <w:proofErr w:type="gramStart"/>
                      <w:r>
                        <w:rPr>
                          <w:rFonts w:ascii="Calibri" w:hAnsi="Calibri" w:cs="Calibri"/>
                          <w:color w:val="000000"/>
                        </w:rPr>
                        <w:t>største  tanken</w:t>
                      </w:r>
                      <w:proofErr w:type="gramEnd"/>
                      <w:r w:rsidRPr="004D54FE">
                        <w:rPr>
                          <w:rFonts w:ascii="Calibri" w:hAnsi="Calibri" w:cs="Calibri"/>
                          <w:color w:val="000000"/>
                        </w:rPr>
                        <w:t xml:space="preserve"> som befinner seg innenfor</w:t>
                      </w:r>
                      <w:r>
                        <w:rPr>
                          <w:rFonts w:ascii="Calibri" w:hAnsi="Calibri" w:cs="Calibri"/>
                          <w:color w:val="000000"/>
                        </w:rPr>
                        <w:t xml:space="preserve"> slik forskriftene tilsier</w:t>
                      </w:r>
                      <w:r w:rsidRPr="004D54FE">
                        <w:rPr>
                          <w:rFonts w:ascii="Calibri" w:hAnsi="Calibri" w:cs="Calibri"/>
                          <w:color w:val="000000"/>
                        </w:rPr>
                        <w:t>. Arealet innenfor oppsamlingsarrangementet har avrenning mot oljeutskiller. Alle lagertankene på dette depot er utstyrt med systemer for å forhindre overfylling. Det er utarbeidet beredskapsplaner og prosedyrer for situasjoner som kan oppstå.</w:t>
                      </w:r>
                    </w:p>
                  </w:txbxContent>
                </v:textbox>
                <w10:wrap anchorx="margin"/>
              </v:shape>
            </w:pict>
          </mc:Fallback>
        </mc:AlternateContent>
      </w:r>
    </w:p>
    <w:sectPr w:rsidR="004A52B3" w:rsidSect="003E74E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4E2"/>
    <w:rsid w:val="0003370F"/>
    <w:rsid w:val="000D44B0"/>
    <w:rsid w:val="001D2290"/>
    <w:rsid w:val="00201B39"/>
    <w:rsid w:val="002F2C4D"/>
    <w:rsid w:val="003A43CF"/>
    <w:rsid w:val="003E74E2"/>
    <w:rsid w:val="003F54F2"/>
    <w:rsid w:val="004A52B3"/>
    <w:rsid w:val="004D54FE"/>
    <w:rsid w:val="006B51A2"/>
    <w:rsid w:val="00733EDC"/>
    <w:rsid w:val="00766CBE"/>
    <w:rsid w:val="00786069"/>
    <w:rsid w:val="008975D3"/>
    <w:rsid w:val="00897F5E"/>
    <w:rsid w:val="008F3179"/>
    <w:rsid w:val="00930F9B"/>
    <w:rsid w:val="009B6A0F"/>
    <w:rsid w:val="009D27D1"/>
    <w:rsid w:val="00AB1EDA"/>
    <w:rsid w:val="00AD03AA"/>
    <w:rsid w:val="00B14193"/>
    <w:rsid w:val="00C60631"/>
    <w:rsid w:val="00D030B8"/>
    <w:rsid w:val="00D2323A"/>
    <w:rsid w:val="00DB3FA6"/>
    <w:rsid w:val="00FD09B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1B475"/>
  <w15:chartTrackingRefBased/>
  <w15:docId w15:val="{877AC0B1-9418-4930-B46C-1995D6B4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4E2"/>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3E7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3E74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seglem.no" TargetMode="External"/><Relationship Id="rId13" Type="http://schemas.openxmlformats.org/officeDocument/2006/relationships/hyperlink" Target="http://www.google.no/url?sa=i&amp;rct=j&amp;q=&amp;esrc=s&amp;source=images&amp;cd=&amp;cad=rja&amp;uact=8&amp;ved=0ahUKEwi1tJzBks3YAhXIp6QKHegTDSkQjRwIBw&amp;url=http://www.visitegersund.no/home/things-to-do/citywalk/city-walk-2&amp;psig=AOvVaw2X2YcJpUofAfHJ_QWiLzzw&amp;ust=1515665056552235" TargetMode="External"/><Relationship Id="rId3" Type="http://schemas.openxmlformats.org/officeDocument/2006/relationships/webSettings" Target="webSettings.xml"/><Relationship Id="rId7" Type="http://schemas.openxmlformats.org/officeDocument/2006/relationships/hyperlink" Target="http://www.heseglem.no" TargetMode="External"/><Relationship Id="rId12" Type="http://schemas.openxmlformats.org/officeDocument/2006/relationships/image" Target="cid:0f70adfb-a1d6-4777-b750-c11cc270eda3"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rogstad@heseglem.no" TargetMode="External"/><Relationship Id="rId11" Type="http://schemas.openxmlformats.org/officeDocument/2006/relationships/image" Target="media/image2.jpeg"/><Relationship Id="rId5" Type="http://schemas.openxmlformats.org/officeDocument/2006/relationships/hyperlink" Target="http://www.heseglem.no" TargetMode="Externa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hyperlink" Target="http://www.heseglem.no" TargetMode="External"/><Relationship Id="rId9" Type="http://schemas.openxmlformats.org/officeDocument/2006/relationships/hyperlink" Target="mailto:rogstad@heseglem.no" TargetMode="External"/><Relationship Id="rId14"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Words>
  <Characters>12</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Arild Myklebust</dc:creator>
  <cp:keywords/>
  <dc:description/>
  <cp:lastModifiedBy>Kolbjørn Rogstad</cp:lastModifiedBy>
  <cp:revision>9</cp:revision>
  <dcterms:created xsi:type="dcterms:W3CDTF">2026-04-21T06:47:00Z</dcterms:created>
  <dcterms:modified xsi:type="dcterms:W3CDTF">2026-04-21T06:52:00Z</dcterms:modified>
</cp:coreProperties>
</file>